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eastAsia" w:ascii="黑体" w:hAnsi="黑体" w:eastAsia="黑体"/>
          <w:sz w:val="40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全省工贸行业企业双重预防体系建设评估工作计划表</w:t>
      </w:r>
    </w:p>
    <w:tbl>
      <w:tblPr>
        <w:tblStyle w:val="5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2293"/>
        <w:gridCol w:w="1239"/>
        <w:gridCol w:w="4394"/>
        <w:gridCol w:w="1278"/>
        <w:gridCol w:w="3600"/>
        <w:gridCol w:w="68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所在市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评估企业名称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行业门类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评估单位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8月27-31日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聊城市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中色奥博特铜铝业有限公司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铜冶炼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阳谷祥光铜业有限公司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8月27-31日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聊城市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山东瑞祥铜材有限公司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铜冶炼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阳谷祥光铜业有限公司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8月27日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潍坊市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山东秦池酒业有限公司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白酒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山东景芝安全技术咨询有限公司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8月28日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潍坊市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山东省青州市云门春酒业集团有限公司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白酒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山东景芝安全技术咨询有限公司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8月29日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潍坊市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诸城密州春酒业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白酒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山东景芝安全技术咨询有限公司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8月30日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潍坊市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山东宏远酒业有限公司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白酒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山东景芝安全技术咨询有限公司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8月29日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淄博市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淄博智联建陶有限公司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建筑陶瓷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山东金舜安全咨询服务有限公司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8月30日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淄博市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淄博金斯威建筑陶瓷有限公司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建筑陶瓷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山东金舜安全咨询服务有限公司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8月31日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淄博市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淄博嵩岳建筑陶瓷有限公司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建筑陶瓷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山东金舜安全咨询服务有限公司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9月1日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淄博市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淄博恒岳建陶厂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建筑陶瓷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山东金舜安全咨询服务有限公司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9月3日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淄博市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淄博华岳建筑陶瓷有限公司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建筑陶瓷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山东金舜安全咨询服务有限公司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9月5日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滨州市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山东国盛陶瓷科技发展有限公司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建筑陶瓷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山东金舜安全咨询服务有限公司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8月27日-8月29日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滨州市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山东魏桥创业纺织股份有限公司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纺织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济宁如意技术咨询有限公司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8月27日-8月29日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滨州市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山东沾化环宇纺织有限公司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纺织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济宁如意技术咨询有限公司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8月30日-8月31日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东营市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山东大海集团有限公司（大海纺织）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纺织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济宁如意技术咨询有限公司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9月3日-9月5日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泰安市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山东康平纳集团有限公司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纺织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济宁如意技术咨询有限公司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9月3日-9月5日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泰安市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山东华兴纺织集团有限责任公司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纺织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济宁如意技术咨询有限公司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9月6日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莱芜市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莱芜市舒达纺织有限公司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纺织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济宁如意技术咨询有限公司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9月7日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济南市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济南元首纺织有限公司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纺织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济宁如意技术咨询有限公司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9月10日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德州市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德州华源生态科技集团有限公司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纺织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济宁如意技术咨询有限公司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9月11日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德州市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德州元济纺织有限公司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纺织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济宁如意技术咨询有限公司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9月12日-9月14日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聊城市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临清市华润纺织有限公司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纺织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济宁如意技术咨询有限公司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9月12日-9月14日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聊城市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冠星纺织集团有限公司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纺织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济宁如意技术咨询有限公司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9月1日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德州市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平原和盛食品有限公司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涉氨制冷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山东泰诺保安全技术有限公司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9月1日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德州市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山东德州扒鸡股份有限公司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涉氨制冷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山东泰诺保安全技术有限公司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9月2日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德州市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德州金锣肉制品有限公司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涉氨制冷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山东泰诺保安全技术有限公司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9月8日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菏泽市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菏泽绿源食品总公司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涉氨制冷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山东泰诺保安全技术有限公司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9月8日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菏泽市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山东佳美食品工业有限公司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涉氨制冷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山东泰诺保安全技术有限公司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9月9日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菏泽市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山东范府食品有限公司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涉氨制冷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山东泰诺保安全技术有限公司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9月14日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济南市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济南维尔康实业集团有限公司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涉氨制冷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山东泰诺保安全技术有限公司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9月14日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济南市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济南伊利乳业有限责任公司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涉氨制冷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山东泰诺保安全技术有限公司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9月15日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泰安市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山东泰山啤酒有限公司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涉氨制冷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山东泰诺保安全技术有限公司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9月15日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泰安市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益海嘉里（泰安）油脂工业有限公司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涉氨制冷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山东泰诺保安全技术有限公司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9月16日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泰安市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山东兴岳食品股份有限公司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涉氨制冷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山东泰诺保安全技术有限公司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9月6日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滨州市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山东阳信广富畜产品有限公司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涉氨制冷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山东泰诺保安全技术有限公司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9月6日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滨州市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博兴县经济开发区新盛食品有限公司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涉氨制冷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山东泰诺保安全技术有限公司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9月8日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聊城市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山东凤祥实业有限公司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涉氨制冷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山东泰诺保安全技术有限公司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9月8日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聊城市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山东凤祥食品发展有限公司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涉氨制冷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山东泰诺保安全技术有限公司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9月9日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聊城市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聊城龙大肉食品有限公司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涉氨制冷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山东泰诺保安全技术有限公司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9月15日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济宁市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山东金鹏食品股份有限公司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涉氨制冷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山东泰诺保安全技术有限公司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9月15日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济宁市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山东呱呱鸭制品有限责任公司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涉氨制冷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山东泰诺保安全技术有限公司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9月16日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济宁市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曲阜恒运水产有限公司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涉氨制冷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山东泰诺保安全技术有限公司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9月25日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莱芜市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山东万兴食品有限公司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涉氨制冷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山东泰诺保安全技术有限公司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9月25日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莱芜市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莱芜新希望六和食品有限公司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涉氨制冷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山东泰诺保安全技术有限公司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8月27日-28日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临沂市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山东汇融肉制品有限公司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涉氨制冷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山东舜泰注册安全工程师事务所有限公司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8月27日-28日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临沂市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国投山东临沂路桥发展责任有限公司河东华阳物流分公司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涉氨制冷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山东舜泰注册安全工程师事务所有限公司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8月29日-9月1日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枣庄市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枣庄花宝牧业开发有限公司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涉氨制冷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山东舜泰注册安全工程师事务所有限公司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8月29日-9月1日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枣庄市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山东日盈食品有限公司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涉氨制冷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山东舜泰注册安全工程师事务所有限公司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8月29日-9月1日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枣庄市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滕州市盐业总公司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涉氨制冷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山东舜泰注册安全工程师事务所有限公司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9月3日-5日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淄博市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淄博海通冷藏有限公司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涉氨制冷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山东舜泰注册安全工程师事务所有限公司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9月3日-5日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淄博市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山东得益乳业有限公司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涉氨制冷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山东舜泰注册安全工程师事务所有限公司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9月6日-8日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东营市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山东永兴泰食品股份有限公司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涉氨制冷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山东舜泰注册安全工程师事务所有限公司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9月6日-8日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东营市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山东华誉集团有限公司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涉氨制冷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山东舜泰注册安全工程师事务所有限公司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9月10日-11日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烟台市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山东龙大肉食品股份有限公司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涉氨制冷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山东舜泰注册安全工程师事务所有限公司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9月10日-11日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烟台市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莱阳恒润食品有限公司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涉氨制冷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山东舜泰注册安全工程师事务所有限公司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9月12日-15日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威海市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山东鲁菱果汁有限公司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涉氨制冷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山东舜泰注册安全工程师事务所有限公司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9月12日-15日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威海市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威海威东日综合食品有限公司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涉氨制冷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山东舜泰注册安全工程师事务所有限公司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9月18日-20日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日照市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日照美佳科苑食品有限公司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涉氨制冷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山东舜泰注册安全工程师事务所有限公司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9月18日-20日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日照市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日照天泽冷链物流股份有限公司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涉氨制冷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山东舜泰注册安全工程师事务所有限公司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9月18日-20日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青岛市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青岛福得味食品有限公司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涉氨制冷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山东舜泰注册安全工程师事务所有限公司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9月26日-27日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青岛市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青岛啤酒厂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涉氨制冷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山东舜泰注册安全工程师事务所有限公司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9月26日-27日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青岛市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青岛正大有限公司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涉氨制冷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山东舜泰注册安全工程师事务所有限公司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10月9日-10日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潍坊市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山东万泉食品有限公司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涉氨制冷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山东舜泰注册安全工程师事务所有限公司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10月9日-10日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潍坊市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山东佳诚食品有限公司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涉氨制冷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山东舜泰注册安全工程师事务所有限公司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220"/>
    <w:rsid w:val="00212305"/>
    <w:rsid w:val="005F2220"/>
    <w:rsid w:val="006A5507"/>
    <w:rsid w:val="007C6DB6"/>
    <w:rsid w:val="00820E9F"/>
    <w:rsid w:val="00A13171"/>
    <w:rsid w:val="26D52214"/>
    <w:rsid w:val="7EB0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476</Words>
  <Characters>2714</Characters>
  <Lines>22</Lines>
  <Paragraphs>6</Paragraphs>
  <TotalTime>7</TotalTime>
  <ScaleCrop>false</ScaleCrop>
  <LinksUpToDate>false</LinksUpToDate>
  <CharactersWithSpaces>3184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2018-08-29T03:13:00Z</dcterms:created>
  <dc:creator>朱殿卿</dc:creator>
  <cp:lastModifiedBy>wei</cp:lastModifiedBy>
  <cp:lastPrinted>2018-08-29T05:48:32Z</cp:lastPrinted>
  <dcterms:modified xsi:type="dcterms:W3CDTF">2018-08-29T06:15:23Z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